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036" w:rsidRPr="00041036" w:rsidRDefault="00AD4229" w:rsidP="000410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Консультация для педагогов</w:t>
      </w:r>
    </w:p>
    <w:p w:rsidR="00041036" w:rsidRPr="008434AB" w:rsidRDefault="00041036" w:rsidP="000410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4AB">
        <w:rPr>
          <w:rFonts w:ascii="Times New Roman" w:hAnsi="Times New Roman" w:cs="Times New Roman"/>
          <w:b/>
          <w:sz w:val="24"/>
          <w:szCs w:val="24"/>
        </w:rPr>
        <w:t>«Значение музейной педагогики</w:t>
      </w:r>
    </w:p>
    <w:p w:rsidR="00041036" w:rsidRPr="008434AB" w:rsidRDefault="00041036" w:rsidP="000410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34AB">
        <w:rPr>
          <w:rFonts w:ascii="Times New Roman" w:hAnsi="Times New Roman" w:cs="Times New Roman"/>
          <w:b/>
          <w:sz w:val="24"/>
          <w:szCs w:val="24"/>
        </w:rPr>
        <w:t xml:space="preserve"> в формировании творческой личности ребенка»</w:t>
      </w:r>
    </w:p>
    <w:p w:rsidR="00041036" w:rsidRPr="00041036" w:rsidRDefault="00041036" w:rsidP="000410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036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proofErr w:type="spellStart"/>
      <w:r w:rsidRPr="00041036">
        <w:rPr>
          <w:rFonts w:ascii="Times New Roman" w:hAnsi="Times New Roman" w:cs="Times New Roman"/>
          <w:b/>
          <w:sz w:val="24"/>
          <w:szCs w:val="24"/>
        </w:rPr>
        <w:t>Чиркова</w:t>
      </w:r>
      <w:proofErr w:type="spellEnd"/>
      <w:r w:rsidRPr="00041036"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041036" w:rsidRPr="00041036" w:rsidRDefault="00041036" w:rsidP="0004103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1036">
        <w:rPr>
          <w:rFonts w:ascii="Times New Roman" w:hAnsi="Times New Roman" w:cs="Times New Roman"/>
          <w:b/>
          <w:sz w:val="24"/>
          <w:szCs w:val="24"/>
        </w:rPr>
        <w:t>МБДОУ «Детский сад №34»</w:t>
      </w:r>
    </w:p>
    <w:p w:rsidR="00041036" w:rsidRPr="00041036" w:rsidRDefault="00041036" w:rsidP="000410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41036" w:rsidRPr="00041036" w:rsidRDefault="00041036" w:rsidP="000410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 xml:space="preserve">Содержание современного дошкольного образовательного процесса обусловлено его ценностью – развитием личности дошкольника. Приобщение ребенка к миру общечеловеческих ценностей включает отношение к природе, рукотворному миру, явлениям общественной жизни, самому себе. 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 xml:space="preserve">Для формирования ценностных ориентаций личности особое значение имеет музей  - хранитель духовного опыта человечества. </w:t>
      </w:r>
      <w:proofErr w:type="gramStart"/>
      <w:r w:rsidRPr="00041036">
        <w:rPr>
          <w:rFonts w:ascii="Times New Roman" w:hAnsi="Times New Roman" w:cs="Times New Roman"/>
          <w:sz w:val="24"/>
          <w:szCs w:val="24"/>
        </w:rPr>
        <w:t>В музее взаимосвязаны внешний, отраженный в памятниках истории и культуры мир событий и внутренний, личностный мир человека.</w:t>
      </w:r>
      <w:proofErr w:type="gramEnd"/>
      <w:r w:rsidRPr="00041036">
        <w:rPr>
          <w:rFonts w:ascii="Times New Roman" w:hAnsi="Times New Roman" w:cs="Times New Roman"/>
          <w:sz w:val="24"/>
          <w:szCs w:val="24"/>
        </w:rPr>
        <w:t xml:space="preserve"> По мнению специалистов, дошкольное детство наиболее </w:t>
      </w:r>
      <w:proofErr w:type="spellStart"/>
      <w:r w:rsidRPr="00041036">
        <w:rPr>
          <w:rFonts w:ascii="Times New Roman" w:hAnsi="Times New Roman" w:cs="Times New Roman"/>
          <w:sz w:val="24"/>
          <w:szCs w:val="24"/>
        </w:rPr>
        <w:t>сензитивно</w:t>
      </w:r>
      <w:proofErr w:type="spellEnd"/>
      <w:r w:rsidRPr="00041036">
        <w:rPr>
          <w:rFonts w:ascii="Times New Roman" w:hAnsi="Times New Roman" w:cs="Times New Roman"/>
          <w:sz w:val="24"/>
          <w:szCs w:val="24"/>
        </w:rPr>
        <w:t xml:space="preserve"> для первых знаком</w:t>
      </w:r>
      <w:proofErr w:type="gramStart"/>
      <w:r w:rsidRPr="00041036">
        <w:rPr>
          <w:rFonts w:ascii="Times New Roman" w:hAnsi="Times New Roman" w:cs="Times New Roman"/>
          <w:sz w:val="24"/>
          <w:szCs w:val="24"/>
        </w:rPr>
        <w:t>ств с пр</w:t>
      </w:r>
      <w:proofErr w:type="gramEnd"/>
      <w:r w:rsidRPr="00041036">
        <w:rPr>
          <w:rFonts w:ascii="Times New Roman" w:hAnsi="Times New Roman" w:cs="Times New Roman"/>
          <w:sz w:val="24"/>
          <w:szCs w:val="24"/>
        </w:rPr>
        <w:t>едметным миром музея. Следовательно, необходимы специальные методики и программы, учитывающие психологию ребенка, особенности его восприятия мира музея и общения с ним.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Именно для этого нужна музейная педагогика, которая может оказать неоценимую помощь в процессе воспитания, помочь ребенку стать творческой личностью. Она помогает формировать систему ценностей, в которой главным оказываются человеческие, нематериальные отношения, помогает ребенку прожить не одну свою жизнь, а сотни других, включает его в сферу культуры.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Термин «музейная педагогика» пришел к нам из Германии, где он появился на рубеже XIX-XX вв. С этого времени музей начал осознаваться как учреждения, одной из главных  функций которого стала образовательно-воспитательная. Важно отметить, что центральное место в музейно-образовательной деятельности отводилось учителю,  воспитателю, педагогу как участнику и организатору музейно-педагогического процесса.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Эта тенденция, успешно развиваемая и в России в 20-30-х годах XX столетия, к сожалению, на сегодняшний день практически утрачена.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 xml:space="preserve">Обратимся к определениям сути понятия «музейная педагогика». Одно из них звучит так: </w:t>
      </w:r>
      <w:r w:rsidRPr="00041036">
        <w:rPr>
          <w:rFonts w:ascii="Times New Roman" w:hAnsi="Times New Roman" w:cs="Times New Roman"/>
          <w:i/>
          <w:sz w:val="24"/>
          <w:szCs w:val="24"/>
        </w:rPr>
        <w:t xml:space="preserve">музейная педагогика – </w:t>
      </w:r>
      <w:r w:rsidRPr="00041036">
        <w:rPr>
          <w:rFonts w:ascii="Times New Roman" w:hAnsi="Times New Roman" w:cs="Times New Roman"/>
          <w:sz w:val="24"/>
          <w:szCs w:val="24"/>
        </w:rPr>
        <w:t>это научно-практическая дисциплина на стыке музееведения, педагогики, психологии, рассматривающая музей как образовательную систему и направленная на оптимизацию взаимодействия музея и посетителя. Исходя из этого, предметом музейной педагогики является музейная коммуникация. Однако на сегодняшний день существует несколько подходов к этому новому педагогическому направлению. Одни утверждают: музейная педагогика – это область научно-практической деятельности современного музея, ориентированная на передачу культурного (художественного</w:t>
      </w:r>
      <w:proofErr w:type="gramStart"/>
      <w:r w:rsidRPr="00041036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041036">
        <w:rPr>
          <w:rFonts w:ascii="Times New Roman" w:hAnsi="Times New Roman" w:cs="Times New Roman"/>
          <w:sz w:val="24"/>
          <w:szCs w:val="24"/>
        </w:rPr>
        <w:t xml:space="preserve"> опыта через педагогический процесс, организуемый в условиях музейной среды. Другие усматривают в данном понятии неоправданное сужение возможностей музейно-педагогической деятельности и отводят ему иную роль в образовательном процессе. Под музейной педагогикой в этом случае понимается область образовательно-воспитательной деятельности, направленная на формирование у ребенка ценностного отношения к действительности посредством раскрытия историко-культурных контекстов материальных и нематериальных реалий окружающего мира вне зависимости от их месторасположения.</w:t>
      </w:r>
      <w:r w:rsidRPr="00041036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041036">
        <w:rPr>
          <w:rFonts w:ascii="Times New Roman" w:hAnsi="Times New Roman" w:cs="Times New Roman"/>
          <w:sz w:val="24"/>
          <w:szCs w:val="24"/>
        </w:rPr>
        <w:t>При таком подходе музейно-педагогическая деятельность  может осуществляться как в условиях музейной среды, так и в любом ином пространстве, например - детском саду.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Основными задачами приобщения ребенка-дошкольника к музейной педагогике являются: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- воспитание у детей ценностного отношения к искусству, пробуждение интереса к музеям и выставкам изобразительного искусства;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- формирование «образа музея» как храма искусства, в котором хранятся художественные коллекции культурно-исторического значения;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- развитие художественного восприятия, образного  мышления, словаря ребенка.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Чтобы все эти задачи выполнить, воспитать в детях эстетические чувства, необходимо: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lastRenderedPageBreak/>
        <w:t>- организовать предметно-пространственную среду (мини-музеи, картинные галереи и т.д.);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- подобрать специальные художественно-дидактические пособия (репродукции, слайды, видеоматериалы, игры и т.д.);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- профессионально и грамотно преподносить нужный материал детям.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 xml:space="preserve">Конечно, в условиях детского сада невозможно создать экспозиции, соответствующие требованиям музейного дела. Поэтому во многих дошкольных учреждениях стали создаваться и использоваться в работе с дошкольниками мини-музеи. 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1036">
        <w:rPr>
          <w:rFonts w:ascii="Times New Roman" w:hAnsi="Times New Roman" w:cs="Times New Roman"/>
          <w:i/>
          <w:sz w:val="24"/>
          <w:szCs w:val="24"/>
        </w:rPr>
        <w:t xml:space="preserve">Что такое мини-музей? 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Во-первых, «мини» напоминает о том, что музей в детском саду занимает очень небольшое пространство.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Во-вторых, он создан для самых маленьких посетителей и открыт для них постоянно.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В-третьих, мини-музей не отвечает многим строгим требованиям, которые предъявляются к настоящим музеям.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Важно, что в создании мини-музеев принимают участие и сами ребята, и их папы, мамы, бабушки, дедушки, братья и сестры. Ведь именно они приносят многие экспонаты, помогают в оформлении экспозиции, выполняют с детьми разные поделки, собирают коллекции.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1036">
        <w:rPr>
          <w:rFonts w:ascii="Times New Roman" w:hAnsi="Times New Roman" w:cs="Times New Roman"/>
          <w:sz w:val="24"/>
          <w:szCs w:val="24"/>
        </w:rPr>
        <w:t>Мини-музеи</w:t>
      </w:r>
      <w:proofErr w:type="gramEnd"/>
      <w:r w:rsidRPr="00041036">
        <w:rPr>
          <w:rFonts w:ascii="Times New Roman" w:hAnsi="Times New Roman" w:cs="Times New Roman"/>
          <w:sz w:val="24"/>
          <w:szCs w:val="24"/>
        </w:rPr>
        <w:t xml:space="preserve"> созданные в детских садах интерактивные. Любой мини-музей содержит экспонаты, которые можно трогать, нюхать, рассматривать. С экспонатами можно играть и, при большом желании, даже взять на время домой. Эта особенность, безусловно, очень привлекает детей, у них появляется интерес, следовательно, обучение становится более эффективным. К тому же мини-музей для ребенка – это что-то свое, родное, так как дети принимают участие в его создании. Они с гордостью показывают принесенные из дому экспонаты и рассказывают о них.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41036">
        <w:rPr>
          <w:rFonts w:ascii="Times New Roman" w:hAnsi="Times New Roman" w:cs="Times New Roman"/>
          <w:b/>
          <w:sz w:val="24"/>
          <w:szCs w:val="24"/>
          <w:u w:val="single"/>
        </w:rPr>
        <w:t>Как  создать и использовать мини-музей в детском саду.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41036" w:rsidRPr="00041036" w:rsidRDefault="00041036" w:rsidP="000410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41036">
        <w:rPr>
          <w:rFonts w:ascii="Times New Roman" w:hAnsi="Times New Roman" w:cs="Times New Roman"/>
          <w:sz w:val="24"/>
          <w:szCs w:val="24"/>
          <w:u w:val="single"/>
        </w:rPr>
        <w:t>Как выбрать тему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Тематика мини-музеев может быть различной. Организуя мини-музей в детском саду, его посвящают определенному предмету, объекту природы или явлению. Воспитатель советуется с родителями дошкольников по вопросу выбора темы.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1036" w:rsidRPr="00041036" w:rsidRDefault="00041036" w:rsidP="000410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41036">
        <w:rPr>
          <w:rFonts w:ascii="Times New Roman" w:hAnsi="Times New Roman" w:cs="Times New Roman"/>
          <w:sz w:val="24"/>
          <w:szCs w:val="24"/>
          <w:u w:val="single"/>
        </w:rPr>
        <w:t>Цели и задачи мини-музея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1.Реализация направления «Музейная педагогика».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2. Обогащение предметно-развивающей среды ДОУ.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3. Обогащение воспитательно-образовательного пространства новыми формами.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4. Формирование у дошкольников представления о музее.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5. Расширение кругозора дошкольников.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6.Развитие познавательных способностей и познавательной деятельности</w:t>
      </w:r>
      <w:proofErr w:type="gramStart"/>
      <w:r w:rsidRPr="0004103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7.Формирование проектно-исследовательских умений и навыков.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8. Формирование умения самостоятельно анализировать и систематизировать полученные знания.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9.Развитие  творческого и логического мышления, воображения.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10. Формирование активной жизненной позиции.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1036" w:rsidRPr="00041036" w:rsidRDefault="00041036" w:rsidP="000410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41036">
        <w:rPr>
          <w:rFonts w:ascii="Times New Roman" w:hAnsi="Times New Roman" w:cs="Times New Roman"/>
          <w:sz w:val="24"/>
          <w:szCs w:val="24"/>
          <w:u w:val="single"/>
        </w:rPr>
        <w:t>Где расположить мини-музей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 xml:space="preserve">Для расположения мини-музеев можно использовать различные части групповых комнат, раздевалок, стены у входа  в группу и т.п. Главное чтобы мини-музей обязательно вписывался в интерьер помещения. </w:t>
      </w:r>
    </w:p>
    <w:p w:rsidR="00041036" w:rsidRDefault="00041036" w:rsidP="000410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041036" w:rsidRPr="00041036" w:rsidRDefault="00041036" w:rsidP="000410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41036">
        <w:rPr>
          <w:rFonts w:ascii="Times New Roman" w:hAnsi="Times New Roman" w:cs="Times New Roman"/>
          <w:sz w:val="24"/>
          <w:szCs w:val="24"/>
          <w:u w:val="single"/>
        </w:rPr>
        <w:t>Как оформить мини-музей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 xml:space="preserve">Внимание детей дошкольного возраста еще недостаточно сформировано. Оно отличается кратковременностью, неустойчивостью. Поэтому эффективность всей работы в мини-музее будет в немалой степени зависеть и от того,  насколько удачно расположены экспонаты, от степени их привлекательности для ребенка. Наиболее оптимальным </w:t>
      </w:r>
      <w:r w:rsidRPr="00041036">
        <w:rPr>
          <w:rFonts w:ascii="Times New Roman" w:hAnsi="Times New Roman" w:cs="Times New Roman"/>
          <w:sz w:val="24"/>
          <w:szCs w:val="24"/>
        </w:rPr>
        <w:lastRenderedPageBreak/>
        <w:t xml:space="preserve">является вариант размещения экспонатов на разных уровнях: вертикальном и горизонтальном. 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 xml:space="preserve"> Экспонаты могут располагаться на полках, стеллажах, приобретенных или изготовленных родителями, стендах, ширмах, столиках разной величины, тумбах, прикрепляться к стенам, располагаться на полу.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1036" w:rsidRPr="00041036" w:rsidRDefault="00041036" w:rsidP="000410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41036">
        <w:rPr>
          <w:rFonts w:ascii="Times New Roman" w:hAnsi="Times New Roman" w:cs="Times New Roman"/>
          <w:sz w:val="24"/>
          <w:szCs w:val="24"/>
          <w:u w:val="single"/>
        </w:rPr>
        <w:t>Как использовать в работе с детьми и родителями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Необходимо помнить, что мини-музеи не всегда приспособлены к проведению полноценных занятий. Длительное стояние на одном месте и недостаток пространства могут свести на нет самый увлекательный рассказ педагога.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 xml:space="preserve">1.Иногда целесообразно  разбить всю информацию на несколько </w:t>
      </w:r>
      <w:proofErr w:type="spellStart"/>
      <w:r w:rsidRPr="00041036">
        <w:rPr>
          <w:rFonts w:ascii="Times New Roman" w:hAnsi="Times New Roman" w:cs="Times New Roman"/>
          <w:sz w:val="24"/>
          <w:szCs w:val="24"/>
        </w:rPr>
        <w:t>подтем</w:t>
      </w:r>
      <w:proofErr w:type="spellEnd"/>
      <w:r w:rsidRPr="00041036">
        <w:rPr>
          <w:rFonts w:ascii="Times New Roman" w:hAnsi="Times New Roman" w:cs="Times New Roman"/>
          <w:sz w:val="24"/>
          <w:szCs w:val="24"/>
        </w:rPr>
        <w:t xml:space="preserve"> и проводить так называемые беседы-пятиминутки. Но если педагог удерживает внимание детей в достаточной мере, то за один подход можно рассмотреть сразу несколько тем.</w:t>
      </w:r>
    </w:p>
    <w:p w:rsidR="00041036" w:rsidRPr="00041036" w:rsidRDefault="00041036" w:rsidP="0004103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2.Конечно же, дошкольники обращают внимание и на другие стенды, рассказ о которых, возможно, не входит в сегодняшние планы педагога. В этом случае можно использовать такой тактический ход. Воспитатель сообщает: «Об этом мы поговорим в следующий раз. Но я предлагаю вам самим посмотреть внимательно и догадаться, о чём (воздух, дерево, вода и т.д.) хотели вам рассказать». Времени на обсуждение даётся совсем немного. Воспитатель не отвечает на вопросы детей, не даёт наводящих вопросов.  В ответ на детские  предположения и вопросы сообщает: «Мы поговорим об этом в следующий раз». Если дети отлично сориентировались в материале самостоятельно, при следующем посещении музея воспитатель предлагает самому активному ребенку стать экскурсоводом по конкретному разделу.</w:t>
      </w:r>
    </w:p>
    <w:p w:rsidR="00041036" w:rsidRPr="00041036" w:rsidRDefault="00041036" w:rsidP="00041036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 xml:space="preserve">3. Если воспитатель нацелен на развитие объяснительной речи детей, то возможен и другой вариант. Педагог предлагает детям подойти к интересующему их разделу вместе с родителями и рассказать на следующий день о том, что они узнали, остальным детям.  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1036" w:rsidRPr="00041036" w:rsidRDefault="00041036" w:rsidP="000410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41036">
        <w:rPr>
          <w:rFonts w:ascii="Times New Roman" w:hAnsi="Times New Roman" w:cs="Times New Roman"/>
          <w:sz w:val="24"/>
          <w:szCs w:val="24"/>
          <w:u w:val="single"/>
        </w:rPr>
        <w:t>Игры для мини-музея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При создании и использовании мини-музеев следует помнить, что ведущей деятельностью дошкольника является игра. Поэтому в каждом мини-музее в уголке самостоятельной деятельности и в других разделах детям  нужно предоставлять возможность играть. Тема мини-музея сама подскажет, какими должны быть игры: сюжетно-ролевыми, играми-драматизациями, дидактическими и т.д. Дидактические игры или материалы для игровых упражнений располагают в коробках и конвертах. Некоторые задания можно разместить прямо на стендах. Желательно подбирать такие упражнения, чтобы дети сами могли догадаться, какое именно задание нужно выполнить.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В процессе работы с детьми в мини-музее можно отобрать и адаптировать к своим задачам ряд известных игр, а также разработать собственными.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>Такими «универсальными» играми, которые можно использовать при работе в любом мини-музее являются: «Лото», «</w:t>
      </w:r>
      <w:proofErr w:type="spellStart"/>
      <w:r w:rsidRPr="00041036">
        <w:rPr>
          <w:rFonts w:ascii="Times New Roman" w:hAnsi="Times New Roman" w:cs="Times New Roman"/>
          <w:sz w:val="24"/>
          <w:szCs w:val="24"/>
        </w:rPr>
        <w:t>Бродилки</w:t>
      </w:r>
      <w:proofErr w:type="spellEnd"/>
      <w:r w:rsidRPr="00041036">
        <w:rPr>
          <w:rFonts w:ascii="Times New Roman" w:hAnsi="Times New Roman" w:cs="Times New Roman"/>
          <w:sz w:val="24"/>
          <w:szCs w:val="24"/>
        </w:rPr>
        <w:t xml:space="preserve">», «Солнышко», «Кольца </w:t>
      </w:r>
      <w:proofErr w:type="spellStart"/>
      <w:r w:rsidRPr="00041036">
        <w:rPr>
          <w:rFonts w:ascii="Times New Roman" w:hAnsi="Times New Roman" w:cs="Times New Roman"/>
          <w:sz w:val="24"/>
          <w:szCs w:val="24"/>
        </w:rPr>
        <w:t>Луллия</w:t>
      </w:r>
      <w:proofErr w:type="spellEnd"/>
      <w:r w:rsidRPr="00041036">
        <w:rPr>
          <w:rFonts w:ascii="Times New Roman" w:hAnsi="Times New Roman" w:cs="Times New Roman"/>
          <w:sz w:val="24"/>
          <w:szCs w:val="24"/>
        </w:rPr>
        <w:t>», «Зашифрованные надписи» и т.д.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41036">
        <w:rPr>
          <w:rFonts w:ascii="Times New Roman" w:hAnsi="Times New Roman" w:cs="Times New Roman"/>
          <w:sz w:val="24"/>
          <w:szCs w:val="24"/>
        </w:rPr>
        <w:t>Мини-музеи</w:t>
      </w:r>
      <w:proofErr w:type="gramEnd"/>
      <w:r w:rsidRPr="00041036">
        <w:rPr>
          <w:rFonts w:ascii="Times New Roman" w:hAnsi="Times New Roman" w:cs="Times New Roman"/>
          <w:sz w:val="24"/>
          <w:szCs w:val="24"/>
        </w:rPr>
        <w:t xml:space="preserve"> созданные в группах позволят педагогам сделать слово «музей» привычным для детей. Экспонаты могут использоваться для проведения различных занятий, для развития речи, воображения, интеллекта, эмоциональной сферы ребенка. Любой предмет мини-музея может подсказать тему для интересного разговора. </w:t>
      </w:r>
    </w:p>
    <w:p w:rsidR="00041036" w:rsidRPr="00041036" w:rsidRDefault="00041036" w:rsidP="000410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10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036" w:rsidRPr="00041036" w:rsidRDefault="00041036" w:rsidP="000410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0916" w:rsidRPr="00041036" w:rsidRDefault="00B90916" w:rsidP="000410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90916" w:rsidRPr="00041036" w:rsidSect="007F601D">
      <w:pgSz w:w="11906" w:h="16838"/>
      <w:pgMar w:top="36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41036"/>
    <w:rsid w:val="00041036"/>
    <w:rsid w:val="008434AB"/>
    <w:rsid w:val="00AD4229"/>
    <w:rsid w:val="00B90916"/>
    <w:rsid w:val="00F30F90"/>
    <w:rsid w:val="00FA5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1463</Words>
  <Characters>8343</Characters>
  <Application>Microsoft Office Word</Application>
  <DocSecurity>0</DocSecurity>
  <Lines>69</Lines>
  <Paragraphs>19</Paragraphs>
  <ScaleCrop>false</ScaleCrop>
  <Company/>
  <LinksUpToDate>false</LinksUpToDate>
  <CharactersWithSpaces>9787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5</cp:revision>
  <dcterms:created xsi:type="dcterms:W3CDTF">2019-12-05T15:02:00Z</dcterms:created>
  <dcterms:modified xsi:type="dcterms:W3CDTF">2020-03-15T13:59:00Z</dcterms:modified>
</cp:coreProperties>
</file>